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Default="009725ED" w:rsidP="00444CF5">
      <w:r>
        <w:t>PA</w:t>
      </w:r>
      <w:r w:rsidR="003036AF">
        <w:t>-5QC</w:t>
      </w:r>
      <w:r w:rsidR="00BC02AF">
        <w:t xml:space="preserve"> </w:t>
      </w:r>
      <w:r w:rsidR="00D505E6">
        <w:rPr>
          <w:sz w:val="18"/>
          <w:szCs w:val="18"/>
        </w:rPr>
        <w:t>Oct</w:t>
      </w:r>
      <w:r w:rsidR="00EC271F" w:rsidRPr="00EC271F">
        <w:rPr>
          <w:sz w:val="18"/>
          <w:szCs w:val="18"/>
        </w:rPr>
        <w:t xml:space="preserve"> </w:t>
      </w:r>
      <w:r w:rsidR="00BC02AF" w:rsidRPr="00EC271F">
        <w:rPr>
          <w:sz w:val="18"/>
          <w:szCs w:val="18"/>
        </w:rPr>
        <w:t>202</w:t>
      </w:r>
      <w:r w:rsidR="00EC271F" w:rsidRPr="00EC271F">
        <w:rPr>
          <w:sz w:val="18"/>
          <w:szCs w:val="18"/>
        </w:rPr>
        <w:t>4</w:t>
      </w:r>
    </w:p>
    <w:p w:rsidR="006B0933" w:rsidRDefault="00225A03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Visa Program</w:t>
      </w:r>
      <w:r w:rsidR="00A3043F">
        <w:rPr>
          <w:b/>
          <w:sz w:val="24"/>
          <w:szCs w:val="24"/>
        </w:rPr>
        <w:t xml:space="preserve"> </w:t>
      </w:r>
      <w:r w:rsidR="008F4ADE">
        <w:rPr>
          <w:b/>
          <w:sz w:val="24"/>
          <w:szCs w:val="24"/>
        </w:rPr>
        <w:t>Pupils</w:t>
      </w:r>
    </w:p>
    <w:p w:rsidR="008F4ADE" w:rsidRDefault="008F4ADE" w:rsidP="00444CF5">
      <w:pPr>
        <w:jc w:val="center"/>
        <w:rPr>
          <w:b/>
          <w:sz w:val="24"/>
          <w:szCs w:val="24"/>
        </w:rPr>
      </w:pPr>
    </w:p>
    <w:p w:rsidR="003246A5" w:rsidRDefault="003246A5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pPr>
        <w:rPr>
          <w:u w:val="single"/>
        </w:rPr>
      </w:pPr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4ADE" w:rsidRDefault="008F4ADE">
      <w:pPr>
        <w:rPr>
          <w:u w:val="single"/>
        </w:rPr>
      </w:pPr>
    </w:p>
    <w:p w:rsidR="00D94F7B" w:rsidRDefault="00225A03" w:rsidP="00D94F7B">
      <w:r>
        <w:t>For school districts that participate in visa programs and enroll cultural exchange pupils</w:t>
      </w:r>
      <w:r w:rsidR="00081862">
        <w:t xml:space="preserve"> (J1 visa programs</w:t>
      </w:r>
      <w:r>
        <w:t xml:space="preserve">), or </w:t>
      </w:r>
      <w:r w:rsidR="00EC271F">
        <w:t xml:space="preserve">those </w:t>
      </w:r>
      <w:r>
        <w:t xml:space="preserve">who </w:t>
      </w:r>
      <w:r w:rsidR="007754C8">
        <w:t xml:space="preserve">directly </w:t>
      </w:r>
      <w:r>
        <w:t>sponsor F1 visa pupils</w:t>
      </w:r>
      <w:r w:rsidR="007754C8">
        <w:t xml:space="preserve"> (SEVIS-approved schools)</w:t>
      </w:r>
      <w:r>
        <w:t xml:space="preserve">, </w:t>
      </w:r>
      <w:r w:rsidR="005A291F" w:rsidRPr="00845BCD">
        <w:t xml:space="preserve">may </w:t>
      </w:r>
      <w:r>
        <w:t>claim those pupils in membership provided the</w:t>
      </w:r>
      <w:r w:rsidR="00081862">
        <w:t xml:space="preserve"> pupils </w:t>
      </w:r>
      <w:r>
        <w:t>are</w:t>
      </w:r>
      <w:r w:rsidR="005A291F" w:rsidRPr="00845BCD">
        <w:t xml:space="preserve"> enrolled </w:t>
      </w:r>
      <w:r w:rsidR="007754C8">
        <w:t>and attending as of</w:t>
      </w:r>
      <w:r w:rsidR="005A291F" w:rsidRPr="00845BCD">
        <w:t xml:space="preserve"> the count day </w:t>
      </w:r>
      <w:r>
        <w:t xml:space="preserve">and meet </w:t>
      </w:r>
      <w:r w:rsidR="00EC271F">
        <w:t xml:space="preserve">all other relevant </w:t>
      </w:r>
      <w:r>
        <w:t xml:space="preserve">state aid requirements. </w:t>
      </w:r>
      <w:r w:rsidR="003036AF">
        <w:t>V</w:t>
      </w:r>
      <w:r>
        <w:t xml:space="preserve">isa program pupils may </w:t>
      </w:r>
      <w:r w:rsidRPr="00845BCD">
        <w:t xml:space="preserve">be enrolled for a </w:t>
      </w:r>
      <w:r>
        <w:t xml:space="preserve">full </w:t>
      </w:r>
      <w:r w:rsidRPr="00845BCD">
        <w:t>school y</w:t>
      </w:r>
      <w:r>
        <w:t xml:space="preserve">ear, a single semester, or for a shorter period of </w:t>
      </w:r>
      <w:r w:rsidR="00081862">
        <w:t>only a few</w:t>
      </w:r>
      <w:r>
        <w:t xml:space="preserve"> weeks.</w:t>
      </w:r>
      <w:r w:rsidRPr="00845BCD">
        <w:t xml:space="preserve"> </w:t>
      </w:r>
      <w:r w:rsidR="00081862">
        <w:t>P</w:t>
      </w:r>
      <w:r w:rsidR="00A3043F">
        <w:t xml:space="preserve">upils whose exchange program is less than a full school year, must have FTE pro-rated. </w:t>
      </w:r>
    </w:p>
    <w:p w:rsidR="00D94F7B" w:rsidRDefault="00D94F7B" w:rsidP="00D94F7B"/>
    <w:p w:rsidR="00444CF5" w:rsidRDefault="00444CF5"/>
    <w:tbl>
      <w:tblPr>
        <w:tblStyle w:val="GridTable1Light"/>
        <w:tblW w:w="5000" w:type="pct"/>
        <w:tblLook w:val="04A0" w:firstRow="1" w:lastRow="0" w:firstColumn="1" w:lastColumn="0" w:noHBand="0" w:noVBand="1"/>
        <w:tblCaption w:val="Pupils participating in a Visa program"/>
        <w:tblDescription w:val="Input table listing Pupils participating in a Visa program."/>
      </w:tblPr>
      <w:tblGrid>
        <w:gridCol w:w="3365"/>
        <w:gridCol w:w="713"/>
        <w:gridCol w:w="879"/>
        <w:gridCol w:w="2556"/>
        <w:gridCol w:w="3277"/>
      </w:tblGrid>
      <w:tr w:rsidR="00A3043F" w:rsidTr="00D5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Pr="00A3043F" w:rsidRDefault="00A3043F" w:rsidP="00A3043F">
            <w:pPr>
              <w:jc w:val="center"/>
              <w:rPr>
                <w:b w:val="0"/>
                <w:sz w:val="20"/>
                <w:szCs w:val="20"/>
              </w:rPr>
            </w:pPr>
          </w:p>
          <w:p w:rsidR="00A3043F" w:rsidRPr="00A3043F" w:rsidRDefault="00A3043F" w:rsidP="00A3043F">
            <w:pPr>
              <w:jc w:val="center"/>
              <w:rPr>
                <w:b w:val="0"/>
                <w:sz w:val="20"/>
                <w:szCs w:val="20"/>
              </w:rPr>
            </w:pPr>
            <w:r w:rsidRPr="00A3043F">
              <w:rPr>
                <w:b w:val="0"/>
                <w:sz w:val="20"/>
                <w:szCs w:val="20"/>
              </w:rPr>
              <w:t>Pupil Name</w:t>
            </w:r>
          </w:p>
        </w:tc>
        <w:tc>
          <w:tcPr>
            <w:tcW w:w="328" w:type="pct"/>
          </w:tcPr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A3043F">
              <w:rPr>
                <w:b w:val="0"/>
                <w:sz w:val="20"/>
                <w:szCs w:val="20"/>
              </w:rPr>
              <w:t>Grade</w:t>
            </w:r>
          </w:p>
        </w:tc>
        <w:tc>
          <w:tcPr>
            <w:tcW w:w="408" w:type="pct"/>
          </w:tcPr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A3043F">
              <w:rPr>
                <w:b w:val="0"/>
                <w:sz w:val="20"/>
                <w:szCs w:val="20"/>
              </w:rPr>
              <w:t>FTE Claimed</w:t>
            </w:r>
          </w:p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1185" w:type="pct"/>
          </w:tcPr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A3043F">
              <w:rPr>
                <w:b w:val="0"/>
                <w:sz w:val="20"/>
                <w:szCs w:val="20"/>
              </w:rPr>
              <w:t xml:space="preserve">Visa </w:t>
            </w:r>
            <w:r w:rsidR="00225A03">
              <w:rPr>
                <w:b w:val="0"/>
                <w:sz w:val="20"/>
                <w:szCs w:val="20"/>
              </w:rPr>
              <w:t xml:space="preserve">Program </w:t>
            </w:r>
            <w:r w:rsidRPr="00A3043F">
              <w:rPr>
                <w:b w:val="0"/>
                <w:sz w:val="20"/>
                <w:szCs w:val="20"/>
              </w:rPr>
              <w:t>Type</w:t>
            </w:r>
          </w:p>
          <w:p w:rsidR="00A3043F" w:rsidRPr="00D94F7B" w:rsidRDefault="00A3043F" w:rsidP="00D94F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4F7B">
              <w:rPr>
                <w:sz w:val="20"/>
                <w:szCs w:val="20"/>
              </w:rPr>
              <w:t>J1 = Exchange</w:t>
            </w:r>
            <w:r w:rsidR="00D94F7B">
              <w:rPr>
                <w:sz w:val="20"/>
                <w:szCs w:val="20"/>
              </w:rPr>
              <w:t xml:space="preserve"> Program</w:t>
            </w:r>
          </w:p>
          <w:p w:rsidR="00A3043F" w:rsidRPr="00D94F7B" w:rsidRDefault="00A3043F" w:rsidP="00D94F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94F7B">
              <w:rPr>
                <w:sz w:val="20"/>
                <w:szCs w:val="20"/>
              </w:rPr>
              <w:t xml:space="preserve">F1 = </w:t>
            </w:r>
            <w:r w:rsidR="00225A03">
              <w:rPr>
                <w:sz w:val="20"/>
                <w:szCs w:val="20"/>
              </w:rPr>
              <w:t xml:space="preserve">Education </w:t>
            </w:r>
            <w:r w:rsidRPr="00D94F7B">
              <w:rPr>
                <w:sz w:val="20"/>
                <w:szCs w:val="20"/>
              </w:rPr>
              <w:t>Visa</w:t>
            </w:r>
            <w:r w:rsidR="003036AF">
              <w:rPr>
                <w:sz w:val="20"/>
                <w:szCs w:val="20"/>
              </w:rPr>
              <w:t xml:space="preserve"> Sponsor</w:t>
            </w:r>
            <w:r w:rsidR="00D94F7B">
              <w:rPr>
                <w:sz w:val="20"/>
                <w:szCs w:val="20"/>
              </w:rPr>
              <w:t xml:space="preserve"> </w:t>
            </w:r>
            <w:r w:rsidR="00D94F7B" w:rsidRPr="00D94F7B">
              <w:rPr>
                <w:sz w:val="16"/>
                <w:szCs w:val="20"/>
              </w:rPr>
              <w:t>(</w:t>
            </w:r>
            <w:r w:rsidR="00225A03">
              <w:rPr>
                <w:sz w:val="16"/>
                <w:szCs w:val="20"/>
              </w:rPr>
              <w:t xml:space="preserve">F1 are </w:t>
            </w:r>
            <w:r w:rsidR="00D94F7B" w:rsidRPr="00D94F7B">
              <w:rPr>
                <w:sz w:val="16"/>
                <w:szCs w:val="20"/>
              </w:rPr>
              <w:t>tuition</w:t>
            </w:r>
            <w:r w:rsidR="00225A03">
              <w:rPr>
                <w:sz w:val="16"/>
                <w:szCs w:val="20"/>
              </w:rPr>
              <w:t>-paying pupils</w:t>
            </w:r>
            <w:r w:rsidR="00D94F7B" w:rsidRPr="00D94F7B">
              <w:rPr>
                <w:sz w:val="16"/>
                <w:szCs w:val="20"/>
              </w:rPr>
              <w:t>)</w:t>
            </w:r>
          </w:p>
          <w:p w:rsidR="00A3043F" w:rsidRPr="00A3043F" w:rsidRDefault="00A3043F" w:rsidP="00D94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1519" w:type="pct"/>
          </w:tcPr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:rsidR="00A3043F" w:rsidRPr="00A3043F" w:rsidRDefault="00A3043F" w:rsidP="00A30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A3043F">
              <w:rPr>
                <w:b w:val="0"/>
                <w:sz w:val="20"/>
                <w:szCs w:val="20"/>
              </w:rPr>
              <w:t>Length of Enrollment</w:t>
            </w:r>
          </w:p>
          <w:p w:rsidR="00A3043F" w:rsidRPr="00D94F7B" w:rsidRDefault="00A3043F" w:rsidP="0022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94F7B">
              <w:rPr>
                <w:sz w:val="20"/>
                <w:szCs w:val="20"/>
              </w:rPr>
              <w:t>(</w:t>
            </w:r>
            <w:r w:rsidR="00225A03">
              <w:rPr>
                <w:sz w:val="20"/>
                <w:szCs w:val="20"/>
              </w:rPr>
              <w:t>e.g.</w:t>
            </w:r>
            <w:r w:rsidRPr="00D94F7B">
              <w:rPr>
                <w:sz w:val="20"/>
                <w:szCs w:val="20"/>
              </w:rPr>
              <w:t>, fu</w:t>
            </w:r>
            <w:r w:rsidR="00D94F7B">
              <w:rPr>
                <w:sz w:val="20"/>
                <w:szCs w:val="20"/>
              </w:rPr>
              <w:t xml:space="preserve">ll year, one semester, 3 weeks) </w:t>
            </w:r>
          </w:p>
        </w:tc>
      </w:tr>
      <w:tr w:rsidR="00A3043F" w:rsidTr="00D505E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5E6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D505E6" w:rsidRDefault="00D505E6" w:rsidP="00A3043F">
            <w:pPr>
              <w:ind w:right="576"/>
              <w:jc w:val="center"/>
            </w:pPr>
          </w:p>
          <w:p w:rsidR="00D505E6" w:rsidRDefault="00D505E6" w:rsidP="00A3043F">
            <w:pPr>
              <w:ind w:right="576"/>
              <w:jc w:val="center"/>
            </w:pPr>
            <w:bookmarkStart w:id="0" w:name="_GoBack"/>
            <w:bookmarkEnd w:id="0"/>
          </w:p>
        </w:tc>
        <w:tc>
          <w:tcPr>
            <w:tcW w:w="328" w:type="pct"/>
          </w:tcPr>
          <w:p w:rsidR="00D505E6" w:rsidRDefault="00D505E6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D505E6" w:rsidRDefault="00D505E6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D505E6" w:rsidRDefault="00D505E6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D505E6" w:rsidRDefault="00D505E6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43F" w:rsidTr="00D5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pct"/>
          </w:tcPr>
          <w:p w:rsidR="00A3043F" w:rsidRDefault="00A3043F" w:rsidP="00A3043F">
            <w:pPr>
              <w:ind w:right="576"/>
              <w:jc w:val="center"/>
            </w:pPr>
          </w:p>
        </w:tc>
        <w:tc>
          <w:tcPr>
            <w:tcW w:w="32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8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5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pct"/>
          </w:tcPr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3043F" w:rsidRDefault="00A3043F" w:rsidP="00A3043F">
            <w:pPr>
              <w:ind w:right="5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C1B59" w:rsidRDefault="00AC1B59">
      <w:pPr>
        <w:rPr>
          <w:b/>
          <w:sz w:val="24"/>
          <w:szCs w:val="24"/>
        </w:rPr>
      </w:pPr>
    </w:p>
    <w:p w:rsidR="00AB3F6D" w:rsidRDefault="00AB3F6D"/>
    <w:p w:rsidR="00AB3F6D" w:rsidRPr="00B7258C" w:rsidRDefault="00AB3F6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E8B">
        <w:tab/>
      </w:r>
      <w:r w:rsidR="00024E8B">
        <w:tab/>
      </w:r>
    </w:p>
    <w:sectPr w:rsidR="00AB3F6D" w:rsidRPr="00B7258C" w:rsidSect="00A30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24E8B"/>
    <w:rsid w:val="00046EC0"/>
    <w:rsid w:val="00062FD2"/>
    <w:rsid w:val="00081862"/>
    <w:rsid w:val="00225A03"/>
    <w:rsid w:val="00267F66"/>
    <w:rsid w:val="00294991"/>
    <w:rsid w:val="002F08A9"/>
    <w:rsid w:val="003036AF"/>
    <w:rsid w:val="003246A5"/>
    <w:rsid w:val="003737B0"/>
    <w:rsid w:val="003947BA"/>
    <w:rsid w:val="003B2EC2"/>
    <w:rsid w:val="00444CF5"/>
    <w:rsid w:val="00451299"/>
    <w:rsid w:val="004602E0"/>
    <w:rsid w:val="004738B2"/>
    <w:rsid w:val="004E451C"/>
    <w:rsid w:val="00594A6B"/>
    <w:rsid w:val="005A291F"/>
    <w:rsid w:val="005D75AB"/>
    <w:rsid w:val="00614646"/>
    <w:rsid w:val="006B0933"/>
    <w:rsid w:val="006C4482"/>
    <w:rsid w:val="006F6189"/>
    <w:rsid w:val="00716990"/>
    <w:rsid w:val="0073637C"/>
    <w:rsid w:val="007754C8"/>
    <w:rsid w:val="007C3ECB"/>
    <w:rsid w:val="007E279B"/>
    <w:rsid w:val="007E28F7"/>
    <w:rsid w:val="007E7F98"/>
    <w:rsid w:val="008262B7"/>
    <w:rsid w:val="00845BCD"/>
    <w:rsid w:val="008A4785"/>
    <w:rsid w:val="008C2CC9"/>
    <w:rsid w:val="008E5D00"/>
    <w:rsid w:val="008F4ADE"/>
    <w:rsid w:val="009267FC"/>
    <w:rsid w:val="00960019"/>
    <w:rsid w:val="009725ED"/>
    <w:rsid w:val="009E5299"/>
    <w:rsid w:val="00A3043F"/>
    <w:rsid w:val="00AB3F6D"/>
    <w:rsid w:val="00AC1B59"/>
    <w:rsid w:val="00B51938"/>
    <w:rsid w:val="00B7258C"/>
    <w:rsid w:val="00BB6755"/>
    <w:rsid w:val="00BC02AF"/>
    <w:rsid w:val="00BE0D9F"/>
    <w:rsid w:val="00C109AD"/>
    <w:rsid w:val="00C864F7"/>
    <w:rsid w:val="00CD19C8"/>
    <w:rsid w:val="00CF410A"/>
    <w:rsid w:val="00D331D5"/>
    <w:rsid w:val="00D505E6"/>
    <w:rsid w:val="00D94F7B"/>
    <w:rsid w:val="00DD560A"/>
    <w:rsid w:val="00E97FA2"/>
    <w:rsid w:val="00EC271F"/>
    <w:rsid w:val="00F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C598E9"/>
  <w15:chartTrackingRefBased/>
  <w15:docId w15:val="{736DBEA3-858B-4679-A574-FB195D7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D505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DE9E-7190-443B-B4DB-9A261BD7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2010-07-28T18:37:00Z</cp:lastPrinted>
  <dcterms:created xsi:type="dcterms:W3CDTF">2024-10-22T18:57:00Z</dcterms:created>
  <dcterms:modified xsi:type="dcterms:W3CDTF">2024-10-22T18:57:00Z</dcterms:modified>
</cp:coreProperties>
</file>